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6E" w:rsidRPr="001B266E" w:rsidRDefault="001B266E" w:rsidP="001B266E">
      <w:pPr>
        <w:widowControl w:val="0"/>
        <w:autoSpaceDE w:val="0"/>
        <w:autoSpaceDN w:val="0"/>
        <w:adjustRightInd w:val="0"/>
        <w:jc w:val="center"/>
        <w:rPr>
          <w:rFonts w:ascii="Noteworthy Bold" w:hAnsi="Noteworthy Bold" w:cs="Apple Chancery"/>
          <w:color w:val="3366FF"/>
          <w:sz w:val="36"/>
          <w:szCs w:val="36"/>
          <w:lang w:val="es-ES"/>
        </w:rPr>
      </w:pPr>
      <w:r w:rsidRPr="001B266E">
        <w:rPr>
          <w:rFonts w:ascii="Noteworthy Bold" w:hAnsi="Noteworthy Bold" w:cs="Apple Chancery"/>
          <w:color w:val="3366FF"/>
          <w:sz w:val="36"/>
          <w:szCs w:val="36"/>
          <w:lang w:val="es-ES"/>
        </w:rPr>
        <w:t>PROPIEDAD INTELECTUAL</w:t>
      </w:r>
    </w:p>
    <w:p w:rsidR="001B266E" w:rsidRDefault="001B266E" w:rsidP="001B266E">
      <w:pPr>
        <w:widowControl w:val="0"/>
        <w:autoSpaceDE w:val="0"/>
        <w:autoSpaceDN w:val="0"/>
        <w:adjustRightInd w:val="0"/>
        <w:jc w:val="center"/>
        <w:rPr>
          <w:rFonts w:ascii="Futura" w:hAnsi="Futura" w:cs="Futura"/>
          <w:color w:val="FF6600"/>
          <w:sz w:val="28"/>
          <w:szCs w:val="28"/>
          <w:lang w:val="es-ES"/>
        </w:rPr>
      </w:pPr>
    </w:p>
    <w:p w:rsidR="00891CB3" w:rsidRPr="001B266E" w:rsidRDefault="00891CB3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FF0000"/>
          <w:sz w:val="28"/>
          <w:szCs w:val="28"/>
          <w:lang w:val="es-ES"/>
        </w:rPr>
      </w:pPr>
      <w:r w:rsidRPr="001B266E">
        <w:rPr>
          <w:rFonts w:ascii="Futura" w:hAnsi="Futura" w:cs="Futura"/>
          <w:color w:val="FF0000"/>
          <w:sz w:val="28"/>
          <w:szCs w:val="28"/>
          <w:lang w:val="es-ES"/>
        </w:rPr>
        <w:t>¿QUÉ ES LA PROPIEDAD INTELECTUAL?</w:t>
      </w:r>
    </w:p>
    <w:p w:rsidR="00891CB3" w:rsidRPr="001B266E" w:rsidRDefault="00891CB3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10131A"/>
          <w:sz w:val="28"/>
          <w:szCs w:val="28"/>
          <w:lang w:val="es-ES"/>
        </w:rPr>
      </w:pPr>
    </w:p>
    <w:p w:rsidR="00891CB3" w:rsidRPr="001B266E" w:rsidRDefault="00891CB3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10131A"/>
          <w:lang w:val="es-ES"/>
        </w:rPr>
      </w:pPr>
      <w:r w:rsidRPr="001B266E">
        <w:rPr>
          <w:rFonts w:ascii="Futura" w:hAnsi="Futura" w:cs="Futura"/>
          <w:color w:val="10131A"/>
          <w:lang w:val="es-ES"/>
        </w:rPr>
        <w:t>La propiedad intelectual se refiere a las creaciones de la mente: invenciones, obras literarias y artísticas, así como símbolos, nombres e imágenes utilizadas en el comercio.</w:t>
      </w:r>
    </w:p>
    <w:p w:rsidR="00891CB3" w:rsidRPr="001B266E" w:rsidRDefault="00891CB3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10131A"/>
          <w:lang w:val="es-ES"/>
        </w:rPr>
      </w:pPr>
      <w:r w:rsidRPr="001B266E">
        <w:rPr>
          <w:rFonts w:ascii="Futura" w:hAnsi="Futura" w:cs="Futura"/>
          <w:color w:val="10131A"/>
          <w:lang w:val="es-ES"/>
        </w:rPr>
        <w:t>La propiedad intelectual se divide en dos categorías:</w:t>
      </w:r>
    </w:p>
    <w:p w:rsidR="00891CB3" w:rsidRPr="001B266E" w:rsidRDefault="00891CB3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10131A"/>
          <w:lang w:val="es-ES"/>
        </w:rPr>
      </w:pPr>
    </w:p>
    <w:p w:rsidR="00891CB3" w:rsidRPr="001B266E" w:rsidRDefault="00891CB3" w:rsidP="001B266E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Futura" w:hAnsi="Futura" w:cs="Futura"/>
          <w:color w:val="10131A"/>
          <w:lang w:val="es-ES"/>
        </w:rPr>
      </w:pPr>
      <w:r w:rsidRPr="001B266E">
        <w:rPr>
          <w:rFonts w:ascii="Futura" w:hAnsi="Futura" w:cs="Futura"/>
          <w:color w:val="10131A"/>
          <w:lang w:val="es-ES"/>
        </w:rPr>
        <w:t>La propiedad industrial, que incluye las patentes de invenciones, las marcas, los diseños industriales y las indicaciones geográficas.</w:t>
      </w:r>
    </w:p>
    <w:p w:rsidR="001B266E" w:rsidRPr="001B266E" w:rsidRDefault="00891CB3" w:rsidP="001B266E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Futura" w:hAnsi="Futura" w:cs="Futura"/>
          <w:b/>
          <w:bCs/>
          <w:color w:val="211E1E"/>
          <w:sz w:val="24"/>
          <w:szCs w:val="24"/>
        </w:rPr>
      </w:pPr>
      <w:r w:rsidRPr="001B266E">
        <w:rPr>
          <w:rFonts w:ascii="Futura" w:hAnsi="Futura" w:cs="Futura"/>
          <w:color w:val="10131A"/>
          <w:sz w:val="24"/>
          <w:szCs w:val="24"/>
          <w:lang w:val="es-ES"/>
        </w:rPr>
        <w:t>El derecho de autor, que incluye obras literarias, tales como novelas, poemas y obras de teatro, películas, obras musicales, obras artísticas, tales como dibujos, pinturas, fotografías y esculturas, y diseños arquitectónicos. Los derechos conexos al derecho de autor incluyen los derechos de los artistas intérpretes o ejecutantes sobre sus interpretaciones o ejecuciones, los de los productores de fonogramas y los de los organismos de radiodifusión respecto de sus programas de radio y televisión.</w:t>
      </w:r>
    </w:p>
    <w:p w:rsidR="001B266E" w:rsidRPr="001B266E" w:rsidRDefault="001B266E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FF0000"/>
          <w:sz w:val="28"/>
          <w:szCs w:val="28"/>
          <w:lang w:val="es-ES"/>
        </w:rPr>
      </w:pPr>
      <w:r w:rsidRPr="001B266E">
        <w:rPr>
          <w:rFonts w:ascii="Futura" w:hAnsi="Futura" w:cs="Futura"/>
          <w:color w:val="FF0000"/>
          <w:sz w:val="28"/>
          <w:szCs w:val="28"/>
          <w:lang w:val="es-ES"/>
        </w:rPr>
        <w:t>¿QUÉ SON LOS DERECHOS DE PROPIEDAD INTELECTUAL?</w:t>
      </w:r>
    </w:p>
    <w:p w:rsidR="001B266E" w:rsidRPr="001B266E" w:rsidRDefault="001B266E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10131A"/>
          <w:sz w:val="28"/>
          <w:szCs w:val="28"/>
          <w:lang w:val="es-ES"/>
        </w:rPr>
      </w:pPr>
    </w:p>
    <w:p w:rsidR="001B266E" w:rsidRPr="001B266E" w:rsidRDefault="001B266E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10131A"/>
          <w:lang w:val="es-ES"/>
        </w:rPr>
      </w:pPr>
      <w:r w:rsidRPr="001B266E">
        <w:rPr>
          <w:rFonts w:ascii="Futura" w:hAnsi="Futura" w:cs="Futura"/>
          <w:color w:val="10131A"/>
          <w:lang w:val="es-ES"/>
        </w:rPr>
        <w:t>Los derechos de propiedad intelectual se asemejan a cualquier otro derecho de propiedad, permiten al creador o al titular de una patente, marca o derecho de autor, beneficiarse de su obra o inversión. Estos derechos figuran en el Artículo 27 de la Declaración Universal de Derechos Humanos, donde se establece el derecho a beneficiarse de la protección de los intereses morales y materiales resultantes de la autoría de toda producción científica, literaria o artística.</w:t>
      </w:r>
    </w:p>
    <w:p w:rsidR="00891CB3" w:rsidRDefault="001B266E" w:rsidP="001B266E">
      <w:pPr>
        <w:pStyle w:val="NormalWeb"/>
        <w:shd w:val="clear" w:color="auto" w:fill="FFFFFF"/>
        <w:jc w:val="both"/>
        <w:rPr>
          <w:rFonts w:ascii="Futura" w:hAnsi="Futura" w:cs="Futura"/>
          <w:color w:val="10131A"/>
          <w:sz w:val="24"/>
          <w:szCs w:val="24"/>
          <w:lang w:val="es-ES"/>
        </w:rPr>
      </w:pPr>
      <w:r w:rsidRPr="001B266E">
        <w:rPr>
          <w:rFonts w:ascii="Futura" w:hAnsi="Futura" w:cs="Futura"/>
          <w:color w:val="10131A"/>
          <w:sz w:val="24"/>
          <w:szCs w:val="24"/>
          <w:lang w:val="es-ES"/>
        </w:rPr>
        <w:t>La importancia de la propiedad intelectual empezó por ser reconocida en el Convenio de París para la Protección de la Propiedad Industrial de 1883 y en el Convenio de Berna para la Protección de las Obras Literarias y Artísticas de 1886. La Organización Mundial de la Propiedad Intelectual (OMPI) administra ambos tratados.</w:t>
      </w:r>
    </w:p>
    <w:p w:rsidR="001B266E" w:rsidRDefault="001B266E" w:rsidP="001B266E">
      <w:pPr>
        <w:pStyle w:val="NormalWeb"/>
        <w:shd w:val="clear" w:color="auto" w:fill="FFFFFF"/>
        <w:jc w:val="both"/>
        <w:rPr>
          <w:rFonts w:ascii="Futura" w:hAnsi="Futura" w:cs="Futura"/>
          <w:color w:val="10131A"/>
          <w:sz w:val="24"/>
          <w:szCs w:val="24"/>
          <w:lang w:val="es-ES"/>
        </w:rPr>
      </w:pPr>
    </w:p>
    <w:p w:rsidR="001B266E" w:rsidRPr="001B266E" w:rsidRDefault="001B266E" w:rsidP="001B266E">
      <w:pPr>
        <w:pStyle w:val="NormalWeb"/>
        <w:shd w:val="clear" w:color="auto" w:fill="FFFFFF"/>
        <w:jc w:val="both"/>
        <w:rPr>
          <w:rFonts w:ascii="Futura" w:hAnsi="Futura" w:cs="Futura"/>
          <w:color w:val="10131A"/>
          <w:sz w:val="24"/>
          <w:szCs w:val="24"/>
          <w:lang w:val="es-ES"/>
        </w:rPr>
      </w:pPr>
    </w:p>
    <w:p w:rsidR="001B266E" w:rsidRPr="001B266E" w:rsidRDefault="001B266E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FF0000"/>
          <w:sz w:val="28"/>
          <w:szCs w:val="28"/>
          <w:lang w:val="es-ES"/>
        </w:rPr>
      </w:pPr>
      <w:r w:rsidRPr="001B266E">
        <w:rPr>
          <w:rFonts w:ascii="Futura" w:hAnsi="Futura" w:cs="Futura"/>
          <w:color w:val="FF0000"/>
          <w:sz w:val="28"/>
          <w:szCs w:val="28"/>
          <w:lang w:val="es-ES"/>
        </w:rPr>
        <w:lastRenderedPageBreak/>
        <w:t>¿POR QUÉ DEBE PROMOVERSE Y PROTEGERSE LA PROPIEDAD INTELECTUAL?</w:t>
      </w:r>
    </w:p>
    <w:p w:rsidR="001B266E" w:rsidRPr="001B266E" w:rsidRDefault="001B266E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10131A"/>
          <w:sz w:val="28"/>
          <w:szCs w:val="28"/>
          <w:lang w:val="es-ES"/>
        </w:rPr>
      </w:pPr>
    </w:p>
    <w:p w:rsidR="001B266E" w:rsidRPr="001B266E" w:rsidRDefault="001B266E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10131A"/>
          <w:lang w:val="es-ES"/>
        </w:rPr>
      </w:pPr>
      <w:r w:rsidRPr="001B266E">
        <w:rPr>
          <w:rFonts w:ascii="Futura" w:hAnsi="Futura" w:cs="Futura"/>
          <w:color w:val="10131A"/>
          <w:lang w:val="es-ES"/>
        </w:rPr>
        <w:t>Existen varias razones imperativas. En primer lugar, el progreso y el bienestar de la humanidad radican en su capacidad de lograr nuevas creaciones en las esferas de la tecnología y la cultura. En segundo lugar, la protección jurídica de estas nuevas creaciones alienta la inversión de recursos adicionales que, a su vez, inducen a seguir innovando. En tercer lugar, la promoción y la protección de la propiedad industrial estimulan el crecimiento económico, generan nuevos empleos e industrias y mejoran la calidad y el disfrute de la vida.</w:t>
      </w:r>
    </w:p>
    <w:p w:rsidR="001B266E" w:rsidRPr="001B266E" w:rsidRDefault="001B266E" w:rsidP="001B266E">
      <w:pPr>
        <w:pStyle w:val="NormalWeb"/>
        <w:shd w:val="clear" w:color="auto" w:fill="FFFFFF"/>
        <w:jc w:val="both"/>
        <w:rPr>
          <w:rFonts w:ascii="Futura" w:hAnsi="Futura" w:cs="Futura"/>
          <w:b/>
          <w:bCs/>
          <w:color w:val="211E1E"/>
          <w:sz w:val="24"/>
          <w:szCs w:val="24"/>
        </w:rPr>
      </w:pPr>
      <w:r w:rsidRPr="001B266E">
        <w:rPr>
          <w:rFonts w:ascii="Futura" w:hAnsi="Futura" w:cs="Futura"/>
          <w:color w:val="10131A"/>
          <w:sz w:val="24"/>
          <w:szCs w:val="24"/>
          <w:lang w:val="es-ES"/>
        </w:rPr>
        <w:t>Un sistema de propiedad intelectual eficaz y equitativo puede contribuir a que todos los países desarrollen el potencial de la propiedad intelectual como un instrumento poderoso de desarrollo económico y de bienestar social y cultural. El sistema de propiedad intelectual ayuda a establecer un equilibrio entre los intereses del innovador y el interés público, proporcionando un entorno en el que la creatividad y la invención puedan florecer en beneficio de todos.</w:t>
      </w:r>
    </w:p>
    <w:p w:rsidR="001B266E" w:rsidRPr="001B266E" w:rsidRDefault="001B266E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FF0000"/>
          <w:sz w:val="28"/>
          <w:szCs w:val="28"/>
          <w:lang w:val="es-ES"/>
        </w:rPr>
      </w:pPr>
      <w:r w:rsidRPr="001B266E">
        <w:rPr>
          <w:rFonts w:ascii="Futura" w:hAnsi="Futura" w:cs="Futura"/>
          <w:color w:val="FF0000"/>
          <w:sz w:val="28"/>
          <w:szCs w:val="28"/>
          <w:lang w:val="es-ES"/>
        </w:rPr>
        <w:t>¿CÓMO BENEFICIA LA PROPIEDAD INTELECTUAL AL CIUDADANO MEDIO?</w:t>
      </w:r>
    </w:p>
    <w:p w:rsidR="001B266E" w:rsidRPr="001B266E" w:rsidRDefault="001B266E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10131A"/>
          <w:sz w:val="28"/>
          <w:szCs w:val="28"/>
          <w:lang w:val="es-ES"/>
        </w:rPr>
      </w:pPr>
    </w:p>
    <w:p w:rsidR="001B266E" w:rsidRPr="001B266E" w:rsidRDefault="001B266E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10131A"/>
          <w:lang w:val="es-ES"/>
        </w:rPr>
      </w:pPr>
      <w:r w:rsidRPr="001B266E">
        <w:rPr>
          <w:rFonts w:ascii="Futura" w:hAnsi="Futura" w:cs="Futura"/>
          <w:color w:val="10131A"/>
          <w:lang w:val="es-ES"/>
        </w:rPr>
        <w:t>Los derechos de propiedad intelectual recompensan la creatividad y el esfuerzo humano que estimulan el progreso de la humanidad. He aquí algunos ejemplos:</w:t>
      </w:r>
    </w:p>
    <w:p w:rsidR="001B266E" w:rsidRPr="001B266E" w:rsidRDefault="001B266E" w:rsidP="001B266E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10131A"/>
          <w:lang w:val="es-ES"/>
        </w:rPr>
      </w:pPr>
      <w:r w:rsidRPr="001B266E">
        <w:rPr>
          <w:rFonts w:ascii="Futura" w:hAnsi="Futura" w:cs="Futura"/>
          <w:color w:val="10131A"/>
          <w:lang w:val="es-ES"/>
        </w:rPr>
        <w:t>las multimillonarias industrias del cine, la grabación, la edición y la informática, que entretienen a millones de personas en todo el mundo, no existirían sin la protección del derecho de autor;</w:t>
      </w:r>
    </w:p>
    <w:p w:rsidR="001B266E" w:rsidRDefault="001B266E" w:rsidP="00A22817">
      <w:pPr>
        <w:widowControl w:val="0"/>
        <w:autoSpaceDE w:val="0"/>
        <w:autoSpaceDN w:val="0"/>
        <w:adjustRightInd w:val="0"/>
        <w:jc w:val="both"/>
        <w:rPr>
          <w:rFonts w:ascii="Futura" w:hAnsi="Futura" w:cs="Futura"/>
          <w:color w:val="10131A"/>
          <w:lang w:val="es-ES"/>
        </w:rPr>
      </w:pPr>
      <w:r w:rsidRPr="001B266E">
        <w:rPr>
          <w:rFonts w:ascii="Futura" w:hAnsi="Futura" w:cs="Futura"/>
          <w:color w:val="10131A"/>
          <w:lang w:val="es-ES"/>
        </w:rPr>
        <w:t>los consumidores no contarían con los medios para comprar productos o servicios con toda confianza sin una protección fiable de las marcas internacionales y las medidas destinadas a combatir la falsificación y la piratería;</w:t>
      </w:r>
      <w:r w:rsidR="00A22817">
        <w:rPr>
          <w:rFonts w:ascii="Futura" w:hAnsi="Futura" w:cs="Futura"/>
          <w:color w:val="10131A"/>
          <w:lang w:val="es-ES"/>
        </w:rPr>
        <w:t xml:space="preserve"> </w:t>
      </w:r>
      <w:r w:rsidRPr="001B266E">
        <w:rPr>
          <w:rFonts w:ascii="Futura" w:hAnsi="Futura" w:cs="Futura"/>
          <w:color w:val="10131A"/>
          <w:lang w:val="es-ES"/>
        </w:rPr>
        <w:t>sin las recompensas previstas en el sistema de patentes, los investigadores e inventores se sentirían poco motivados para seguir creando productos mejores y más eficaces para los consumidores del mundo entero.</w:t>
      </w:r>
    </w:p>
    <w:p w:rsidR="001B266E" w:rsidRPr="00A22817" w:rsidRDefault="00A22817" w:rsidP="001B266E">
      <w:pPr>
        <w:pStyle w:val="NormalWeb"/>
        <w:shd w:val="clear" w:color="auto" w:fill="FFFFFF"/>
        <w:jc w:val="both"/>
        <w:rPr>
          <w:rFonts w:ascii="Futura" w:hAnsi="Futura" w:cs="Futura"/>
          <w:b/>
          <w:bCs/>
          <w:sz w:val="28"/>
          <w:szCs w:val="28"/>
        </w:rPr>
      </w:pPr>
      <w:r w:rsidRPr="00A22817">
        <w:rPr>
          <w:rFonts w:ascii="Futura" w:hAnsi="Futura" w:cs="Futura"/>
          <w:color w:val="FF0000"/>
          <w:sz w:val="28"/>
          <w:szCs w:val="28"/>
          <w:lang w:val="es-ES"/>
        </w:rPr>
        <w:t>Bibliografía:</w:t>
      </w:r>
      <w:r>
        <w:rPr>
          <w:rFonts w:ascii="Futura" w:hAnsi="Futura" w:cs="Futura"/>
          <w:color w:val="FF0000"/>
          <w:sz w:val="28"/>
          <w:szCs w:val="28"/>
          <w:lang w:val="es-ES"/>
        </w:rPr>
        <w:t xml:space="preserve"> </w:t>
      </w:r>
      <w:hyperlink r:id="rId9" w:history="1">
        <w:r w:rsidRPr="001E4F67">
          <w:rPr>
            <w:rStyle w:val="Hipervnculo"/>
            <w:rFonts w:ascii="Futura" w:hAnsi="Futura" w:cs="Futura"/>
            <w:b/>
            <w:bCs/>
            <w:sz w:val="28"/>
            <w:szCs w:val="28"/>
          </w:rPr>
          <w:t>http://www.wipo.int/export/sites/www/freepublications/es/intproperty/450/wipo_pub_450.pdf</w:t>
        </w:r>
      </w:hyperlink>
      <w:bookmarkStart w:id="0" w:name="_GoBack"/>
      <w:bookmarkEnd w:id="0"/>
    </w:p>
    <w:p w:rsidR="00FA6415" w:rsidRPr="001B266E" w:rsidRDefault="00FA6415" w:rsidP="001B266E">
      <w:pPr>
        <w:pStyle w:val="NormalWeb"/>
        <w:jc w:val="both"/>
        <w:rPr>
          <w:rFonts w:ascii="Futura" w:hAnsi="Futura" w:cs="Futura"/>
          <w:sz w:val="28"/>
          <w:szCs w:val="28"/>
        </w:rPr>
      </w:pPr>
    </w:p>
    <w:sectPr w:rsidR="00FA6415" w:rsidRPr="001B266E" w:rsidSect="00636803">
      <w:footerReference w:type="even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6E" w:rsidRDefault="001B266E" w:rsidP="001B266E">
      <w:r>
        <w:separator/>
      </w:r>
    </w:p>
  </w:endnote>
  <w:endnote w:type="continuationSeparator" w:id="0">
    <w:p w:rsidR="001B266E" w:rsidRDefault="001B266E" w:rsidP="001B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Noteworthy Bold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729"/>
      <w:gridCol w:w="1596"/>
      <w:gridCol w:w="3729"/>
    </w:tblGrid>
    <w:tr w:rsidR="001B266E" w:rsidTr="001B266E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1B266E" w:rsidRDefault="001B266E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1B266E" w:rsidRDefault="001B266E">
          <w:pPr>
            <w:pStyle w:val="Sinespaciado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FE8660ACC721A14897FF172E04C7DFB8"/>
              </w:placeholder>
              <w:temporary/>
              <w:showingPlcHdr/>
            </w:sdtPr>
            <w:sdtContent>
              <w:r>
                <w:rPr>
                  <w:rFonts w:ascii="Cambria" w:hAnsi="Cambria"/>
                  <w:color w:val="365F91" w:themeColor="accent1" w:themeShade="BF"/>
                  <w:lang w:val="es-ES"/>
                </w:rPr>
                <w:t>[Escriba texto]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1B266E" w:rsidRDefault="001B266E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1B266E" w:rsidTr="001B266E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1B266E" w:rsidRDefault="001B266E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1B266E" w:rsidRDefault="001B266E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1B266E" w:rsidRDefault="001B266E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1B266E" w:rsidRDefault="001B266E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558"/>
      <w:gridCol w:w="7937"/>
      <w:gridCol w:w="559"/>
    </w:tblGrid>
    <w:tr w:rsidR="001B266E" w:rsidTr="001B266E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1B266E" w:rsidRDefault="001B266E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1B266E" w:rsidRPr="001B266E" w:rsidRDefault="001B266E" w:rsidP="001B266E">
          <w:pPr>
            <w:pStyle w:val="Sinespaciado"/>
            <w:spacing w:line="276" w:lineRule="auto"/>
            <w:rPr>
              <w:rFonts w:ascii="Futura" w:hAnsi="Futura" w:cs="Futura"/>
              <w:color w:val="365F91" w:themeColor="accent1" w:themeShade="BF"/>
              <w:sz w:val="28"/>
              <w:szCs w:val="28"/>
            </w:rPr>
          </w:pPr>
          <w:r w:rsidRPr="001B266E">
            <w:rPr>
              <w:rFonts w:ascii="Futura" w:hAnsi="Futura" w:cs="Futura"/>
              <w:color w:val="365F91" w:themeColor="accent1" w:themeShade="BF"/>
              <w:sz w:val="28"/>
              <w:szCs w:val="28"/>
            </w:rPr>
            <w:t xml:space="preserve">Ilse Andrea Meléndez </w:t>
          </w:r>
          <w:proofErr w:type="spellStart"/>
          <w:r w:rsidRPr="001B266E">
            <w:rPr>
              <w:rFonts w:ascii="Futura" w:hAnsi="Futura" w:cs="Futura"/>
              <w:color w:val="365F91" w:themeColor="accent1" w:themeShade="BF"/>
              <w:sz w:val="28"/>
              <w:szCs w:val="28"/>
            </w:rPr>
            <w:t>Candia</w:t>
          </w:r>
          <w:proofErr w:type="spellEnd"/>
          <w:r w:rsidRPr="001B266E">
            <w:rPr>
              <w:rFonts w:ascii="Futura" w:hAnsi="Futura" w:cs="Futura"/>
              <w:color w:val="365F91" w:themeColor="accent1" w:themeShade="BF"/>
              <w:sz w:val="28"/>
              <w:szCs w:val="28"/>
            </w:rPr>
            <w:t xml:space="preserve">          1º “B”          Preescolar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1B266E" w:rsidRDefault="001B266E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1B266E" w:rsidTr="001B266E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1B266E" w:rsidRDefault="001B266E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1B266E" w:rsidRDefault="001B266E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1B266E" w:rsidRDefault="001B266E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1B266E" w:rsidRDefault="001B266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6E" w:rsidRDefault="001B266E" w:rsidP="001B266E">
      <w:r>
        <w:separator/>
      </w:r>
    </w:p>
  </w:footnote>
  <w:footnote w:type="continuationSeparator" w:id="0">
    <w:p w:rsidR="001B266E" w:rsidRDefault="001B266E" w:rsidP="001B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3431"/>
    <w:multiLevelType w:val="hybridMultilevel"/>
    <w:tmpl w:val="80F6B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B3"/>
    <w:rsid w:val="001B266E"/>
    <w:rsid w:val="00636803"/>
    <w:rsid w:val="00891CB3"/>
    <w:rsid w:val="00A22817"/>
    <w:rsid w:val="00FA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7027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C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891C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26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266E"/>
  </w:style>
  <w:style w:type="paragraph" w:styleId="Piedepgina">
    <w:name w:val="footer"/>
    <w:basedOn w:val="Normal"/>
    <w:link w:val="PiedepginaCar"/>
    <w:uiPriority w:val="99"/>
    <w:unhideWhenUsed/>
    <w:rsid w:val="001B26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66E"/>
  </w:style>
  <w:style w:type="paragraph" w:styleId="Sinespaciado">
    <w:name w:val="No Spacing"/>
    <w:link w:val="SinespaciadoCar"/>
    <w:qFormat/>
    <w:rsid w:val="001B266E"/>
    <w:rPr>
      <w:rFonts w:ascii="PMingLiU" w:hAnsi="PMingLiU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1B266E"/>
    <w:rPr>
      <w:rFonts w:ascii="PMingLiU" w:hAnsi="PMingLiU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228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C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891C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26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266E"/>
  </w:style>
  <w:style w:type="paragraph" w:styleId="Piedepgina">
    <w:name w:val="footer"/>
    <w:basedOn w:val="Normal"/>
    <w:link w:val="PiedepginaCar"/>
    <w:uiPriority w:val="99"/>
    <w:unhideWhenUsed/>
    <w:rsid w:val="001B26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66E"/>
  </w:style>
  <w:style w:type="paragraph" w:styleId="Sinespaciado">
    <w:name w:val="No Spacing"/>
    <w:link w:val="SinespaciadoCar"/>
    <w:qFormat/>
    <w:rsid w:val="001B266E"/>
    <w:rPr>
      <w:rFonts w:ascii="PMingLiU" w:hAnsi="PMingLiU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1B266E"/>
    <w:rPr>
      <w:rFonts w:ascii="PMingLiU" w:hAnsi="PMingLiU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22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8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3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7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1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9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8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wipo.int/export/sites/www/freepublications/es/intproperty/450/wipo_pub_450.pdf" TargetMode="Externa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8660ACC721A14897FF172E04C7D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BFCF-EF9A-E34A-8D0B-A5868D3163D4}"/>
      </w:docPartPr>
      <w:docPartBody>
        <w:p w:rsidR="00233BF7" w:rsidRDefault="00233BF7" w:rsidP="00233BF7">
          <w:pPr>
            <w:pStyle w:val="FE8660ACC721A14897FF172E04C7DFB8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Noteworthy Bold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F7"/>
    <w:rsid w:val="002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8660ACC721A14897FF172E04C7DFB8">
    <w:name w:val="FE8660ACC721A14897FF172E04C7DFB8"/>
    <w:rsid w:val="00233BF7"/>
  </w:style>
  <w:style w:type="paragraph" w:customStyle="1" w:styleId="2283D4EAE715824EBA6670A9E672A63D">
    <w:name w:val="2283D4EAE715824EBA6670A9E672A63D"/>
    <w:rsid w:val="00233BF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8660ACC721A14897FF172E04C7DFB8">
    <w:name w:val="FE8660ACC721A14897FF172E04C7DFB8"/>
    <w:rsid w:val="00233BF7"/>
  </w:style>
  <w:style w:type="paragraph" w:customStyle="1" w:styleId="2283D4EAE715824EBA6670A9E672A63D">
    <w:name w:val="2283D4EAE715824EBA6670A9E672A63D"/>
    <w:rsid w:val="00233B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176D05-1CD5-1744-9033-CE02CDE5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600</Words>
  <Characters>3300</Characters>
  <Application>Microsoft Macintosh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1</cp:revision>
  <dcterms:created xsi:type="dcterms:W3CDTF">2014-09-05T01:11:00Z</dcterms:created>
  <dcterms:modified xsi:type="dcterms:W3CDTF">2014-09-05T01:36:00Z</dcterms:modified>
</cp:coreProperties>
</file>